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E3" w:rsidRPr="00F87389" w:rsidRDefault="002B52E3" w:rsidP="002B52E3">
      <w:pPr>
        <w:spacing w:after="0" w:line="240" w:lineRule="auto"/>
        <w:ind w:left="360" w:hanging="180"/>
        <w:jc w:val="center"/>
        <w:rPr>
          <w:rFonts w:ascii="Arial Narrow" w:hAnsi="Arial Narrow"/>
          <w:b/>
          <w:sz w:val="24"/>
          <w:szCs w:val="24"/>
        </w:rPr>
      </w:pPr>
      <w:r w:rsidRPr="00F87389">
        <w:rPr>
          <w:rFonts w:ascii="Arial Narrow" w:hAnsi="Arial Narrow"/>
          <w:b/>
          <w:sz w:val="24"/>
          <w:szCs w:val="24"/>
        </w:rPr>
        <w:t>AP Terms: Words to Know</w:t>
      </w:r>
    </w:p>
    <w:p w:rsidR="002B52E3" w:rsidRDefault="002B52E3" w:rsidP="002B52E3">
      <w:pPr>
        <w:spacing w:after="0" w:line="240" w:lineRule="auto"/>
        <w:ind w:left="360" w:hanging="180"/>
        <w:jc w:val="center"/>
        <w:rPr>
          <w:rFonts w:ascii="Arial Narrow" w:hAnsi="Arial Narrow"/>
          <w:b/>
          <w:sz w:val="24"/>
          <w:szCs w:val="24"/>
        </w:rPr>
      </w:pPr>
    </w:p>
    <w:p w:rsidR="002B52E3" w:rsidRDefault="002B52E3" w:rsidP="002B52E3">
      <w:pPr>
        <w:spacing w:after="0" w:line="240" w:lineRule="auto"/>
        <w:ind w:left="360" w:hanging="180"/>
        <w:rPr>
          <w:rFonts w:ascii="Arial Narrow" w:hAnsi="Arial Narrow"/>
          <w:sz w:val="24"/>
          <w:szCs w:val="24"/>
          <w:u w:val="single"/>
        </w:rPr>
      </w:pPr>
      <w:r w:rsidRPr="002B52E3">
        <w:rPr>
          <w:rFonts w:ascii="Arial Narrow" w:hAnsi="Arial Narrow"/>
          <w:sz w:val="24"/>
          <w:szCs w:val="24"/>
          <w:u w:val="single"/>
        </w:rPr>
        <w:t xml:space="preserve">Rhetorical Devices: </w:t>
      </w:r>
    </w:p>
    <w:p w:rsidR="002B52E3" w:rsidRPr="002B52E3" w:rsidRDefault="002B52E3" w:rsidP="002B52E3">
      <w:pPr>
        <w:spacing w:after="0" w:line="240" w:lineRule="auto"/>
        <w:ind w:left="360" w:hanging="180"/>
        <w:rPr>
          <w:rFonts w:ascii="Arial Narrow" w:hAnsi="Arial Narrow"/>
          <w:sz w:val="24"/>
          <w:szCs w:val="24"/>
          <w:u w:val="single"/>
        </w:rPr>
      </w:pPr>
    </w:p>
    <w:p w:rsidR="002B52E3"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hAnsi="Arial Narrow"/>
          <w:sz w:val="24"/>
          <w:szCs w:val="24"/>
        </w:rPr>
        <w:t>Asyndeton (</w:t>
      </w:r>
      <w:r w:rsidRPr="00F87389">
        <w:rPr>
          <w:rStyle w:val="ital-inline2"/>
          <w:rFonts w:ascii="Arial Narrow" w:hAnsi="Arial Narrow"/>
          <w:sz w:val="24"/>
          <w:szCs w:val="24"/>
        </w:rPr>
        <w:t>uh</w:t>
      </w:r>
      <w:r w:rsidRPr="00F87389">
        <w:rPr>
          <w:rStyle w:val="pron4"/>
          <w:rFonts w:ascii="Arial Narrow" w:hAnsi="Arial Narrow"/>
          <w:color w:val="auto"/>
          <w:sz w:val="24"/>
          <w:szCs w:val="24"/>
        </w:rPr>
        <w:t>-</w:t>
      </w:r>
      <w:r w:rsidRPr="00F87389">
        <w:rPr>
          <w:rStyle w:val="boldface1"/>
          <w:rFonts w:ascii="Arial Narrow" w:hAnsi="Arial Narrow"/>
          <w:b w:val="0"/>
          <w:sz w:val="24"/>
          <w:szCs w:val="24"/>
        </w:rPr>
        <w:t>sin</w:t>
      </w:r>
      <w:r w:rsidRPr="00F87389">
        <w:rPr>
          <w:rStyle w:val="pron4"/>
          <w:rFonts w:ascii="Arial Narrow" w:hAnsi="Arial Narrow"/>
          <w:color w:val="auto"/>
          <w:sz w:val="24"/>
          <w:szCs w:val="24"/>
        </w:rPr>
        <w:t>-</w:t>
      </w:r>
      <w:proofErr w:type="spellStart"/>
      <w:r w:rsidRPr="00F87389">
        <w:rPr>
          <w:rStyle w:val="pron4"/>
          <w:rFonts w:ascii="Arial Narrow" w:hAnsi="Arial Narrow"/>
          <w:color w:val="auto"/>
          <w:sz w:val="24"/>
          <w:szCs w:val="24"/>
        </w:rPr>
        <w:t>di</w:t>
      </w:r>
      <w:proofErr w:type="spellEnd"/>
      <w:r w:rsidRPr="00F87389">
        <w:rPr>
          <w:rStyle w:val="pron4"/>
          <w:rFonts w:ascii="Arial Narrow" w:hAnsi="Arial Narrow"/>
          <w:color w:val="auto"/>
          <w:sz w:val="24"/>
          <w:szCs w:val="24"/>
        </w:rPr>
        <w:t>-</w:t>
      </w:r>
      <w:proofErr w:type="gramStart"/>
      <w:r w:rsidRPr="00F87389">
        <w:rPr>
          <w:rStyle w:val="pron4"/>
          <w:rFonts w:ascii="Arial Narrow" w:hAnsi="Arial Narrow"/>
          <w:color w:val="auto"/>
          <w:sz w:val="24"/>
          <w:szCs w:val="24"/>
        </w:rPr>
        <w:t>ton</w:t>
      </w:r>
      <w:r w:rsidRPr="00F87389">
        <w:rPr>
          <w:rFonts w:ascii="Arial Narrow" w:hAnsi="Arial Narrow"/>
          <w:sz w:val="24"/>
          <w:szCs w:val="24"/>
        </w:rPr>
        <w:t xml:space="preserve"> )-</w:t>
      </w:r>
      <w:proofErr w:type="gramEnd"/>
      <w:r w:rsidRPr="00F87389">
        <w:rPr>
          <w:rFonts w:ascii="Arial Narrow" w:hAnsi="Arial Narrow"/>
          <w:sz w:val="24"/>
          <w:szCs w:val="24"/>
        </w:rPr>
        <w:t xml:space="preserve"> the omission of conjunctions, as in “He has provided the poor with </w:t>
      </w:r>
      <w:hyperlink r:id="rId5" w:history="1">
        <w:r w:rsidRPr="00F87389">
          <w:rPr>
            <w:rFonts w:ascii="Arial Narrow" w:hAnsi="Arial Narrow"/>
            <w:sz w:val="24"/>
            <w:szCs w:val="24"/>
            <w:u w:val="single"/>
          </w:rPr>
          <w:t>Jobs</w:t>
        </w:r>
      </w:hyperlink>
      <w:r w:rsidRPr="00F87389">
        <w:rPr>
          <w:rFonts w:ascii="Arial Narrow" w:hAnsi="Arial Narrow"/>
          <w:sz w:val="24"/>
          <w:szCs w:val="24"/>
        </w:rPr>
        <w:t xml:space="preserve">, with opportunity, with </w:t>
      </w:r>
      <w:hyperlink r:id="rId6" w:history="1">
        <w:r w:rsidRPr="00F87389">
          <w:rPr>
            <w:rFonts w:ascii="Arial Narrow" w:hAnsi="Arial Narrow"/>
            <w:sz w:val="24"/>
            <w:szCs w:val="24"/>
            <w:u w:val="single"/>
          </w:rPr>
          <w:t>self-respect</w:t>
        </w:r>
      </w:hyperlink>
      <w:r w:rsidRPr="00F87389">
        <w:rPr>
          <w:rFonts w:ascii="Arial Narrow" w:hAnsi="Arial Narrow"/>
          <w:sz w:val="24"/>
          <w:szCs w:val="24"/>
        </w:rPr>
        <w:t>.” I came, I saw, I conquered</w:t>
      </w:r>
      <w:r>
        <w:rPr>
          <w:rFonts w:ascii="Arial Narrow" w:hAnsi="Arial Narrow"/>
          <w:sz w:val="24"/>
          <w:szCs w:val="24"/>
        </w:rPr>
        <w:t>.</w:t>
      </w:r>
    </w:p>
    <w:p w:rsidR="002B52E3" w:rsidRDefault="002B52E3" w:rsidP="002B52E3">
      <w:pPr>
        <w:pStyle w:val="ListParagraph"/>
        <w:spacing w:line="240" w:lineRule="auto"/>
        <w:ind w:left="540" w:hanging="360"/>
        <w:rPr>
          <w:rFonts w:ascii="Arial Narrow" w:hAnsi="Arial Narrow"/>
          <w:sz w:val="24"/>
          <w:szCs w:val="24"/>
        </w:rPr>
      </w:pPr>
    </w:p>
    <w:p w:rsidR="002B52E3" w:rsidRDefault="002B52E3" w:rsidP="002B52E3">
      <w:pPr>
        <w:pStyle w:val="ListParagraph"/>
        <w:numPr>
          <w:ilvl w:val="0"/>
          <w:numId w:val="1"/>
        </w:numPr>
        <w:spacing w:line="240" w:lineRule="auto"/>
        <w:ind w:left="540"/>
        <w:rPr>
          <w:rFonts w:ascii="Arial Narrow" w:hAnsi="Arial Narrow"/>
          <w:sz w:val="24"/>
          <w:szCs w:val="24"/>
        </w:rPr>
      </w:pPr>
      <w:r>
        <w:rPr>
          <w:rFonts w:ascii="Arial Narrow" w:hAnsi="Arial Narrow"/>
          <w:sz w:val="24"/>
          <w:szCs w:val="24"/>
        </w:rPr>
        <w:t xml:space="preserve">Antecedent- the word, phrase, or clause referred to by a pronoun. </w:t>
      </w:r>
    </w:p>
    <w:p w:rsidR="002B52E3" w:rsidRDefault="002B52E3" w:rsidP="002B52E3">
      <w:pPr>
        <w:pStyle w:val="ListParagraph"/>
        <w:ind w:left="540" w:hanging="360"/>
        <w:rPr>
          <w:rFonts w:ascii="Arial Narrow" w:hAnsi="Arial Narrow"/>
          <w:sz w:val="24"/>
          <w:szCs w:val="24"/>
        </w:rPr>
      </w:pPr>
    </w:p>
    <w:p w:rsidR="002B52E3" w:rsidRDefault="002B52E3" w:rsidP="002B52E3">
      <w:pPr>
        <w:pStyle w:val="ListParagraph"/>
        <w:numPr>
          <w:ilvl w:val="0"/>
          <w:numId w:val="1"/>
        </w:numPr>
        <w:spacing w:line="240" w:lineRule="auto"/>
        <w:ind w:left="540"/>
        <w:rPr>
          <w:rFonts w:ascii="Arial Narrow" w:hAnsi="Arial Narrow"/>
          <w:sz w:val="24"/>
          <w:szCs w:val="24"/>
        </w:rPr>
      </w:pPr>
      <w:r>
        <w:rPr>
          <w:rFonts w:ascii="Arial Narrow" w:hAnsi="Arial Narrow"/>
          <w:sz w:val="24"/>
          <w:szCs w:val="24"/>
        </w:rPr>
        <w:t xml:space="preserve">Antithesis: a figure of speech involving a seeming contradiction of ideas, words, clauses, or sentences </w:t>
      </w:r>
      <w:proofErr w:type="spellStart"/>
      <w:r>
        <w:rPr>
          <w:rFonts w:ascii="Arial Narrow" w:hAnsi="Arial Narrow"/>
          <w:sz w:val="24"/>
          <w:szCs w:val="24"/>
        </w:rPr>
        <w:t>withing</w:t>
      </w:r>
      <w:proofErr w:type="spellEnd"/>
      <w:r>
        <w:rPr>
          <w:rFonts w:ascii="Arial Narrow" w:hAnsi="Arial Narrow"/>
          <w:sz w:val="24"/>
          <w:szCs w:val="24"/>
        </w:rPr>
        <w:t xml:space="preserve"> a balanced grammatical structure. The resulting </w:t>
      </w:r>
      <w:proofErr w:type="gramStart"/>
      <w:r>
        <w:rPr>
          <w:rFonts w:ascii="Arial Narrow" w:hAnsi="Arial Narrow"/>
          <w:sz w:val="24"/>
          <w:szCs w:val="24"/>
        </w:rPr>
        <w:t>parallelism serve</w:t>
      </w:r>
      <w:proofErr w:type="gramEnd"/>
      <w:r>
        <w:rPr>
          <w:rFonts w:ascii="Arial Narrow" w:hAnsi="Arial Narrow"/>
          <w:sz w:val="24"/>
          <w:szCs w:val="24"/>
        </w:rPr>
        <w:t xml:space="preserve"> to emphasize opposition of ideas. The phrase “Man proposes, god disposes” in an example of this as is John Dryden’s “too black for heaven, and yet too white for hell”.</w:t>
      </w:r>
    </w:p>
    <w:p w:rsidR="002B52E3" w:rsidRPr="00F87389" w:rsidRDefault="002B52E3" w:rsidP="002B52E3">
      <w:pPr>
        <w:pStyle w:val="ListParagraph"/>
        <w:spacing w:line="240" w:lineRule="auto"/>
        <w:ind w:left="540" w:hanging="360"/>
        <w:rPr>
          <w:rFonts w:ascii="Arial Narrow" w:hAnsi="Arial Narrow"/>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rPr>
      </w:pPr>
      <w:proofErr w:type="spellStart"/>
      <w:r w:rsidRPr="00F87389">
        <w:rPr>
          <w:rFonts w:ascii="Arial Narrow" w:hAnsi="Arial Narrow"/>
          <w:sz w:val="24"/>
          <w:szCs w:val="24"/>
        </w:rPr>
        <w:t>Polysyndeton</w:t>
      </w:r>
      <w:proofErr w:type="spellEnd"/>
      <w:r w:rsidRPr="00F87389">
        <w:rPr>
          <w:rFonts w:ascii="Arial Narrow" w:hAnsi="Arial Narrow"/>
          <w:sz w:val="24"/>
          <w:szCs w:val="24"/>
        </w:rPr>
        <w:t xml:space="preserve"> (</w:t>
      </w:r>
      <w:proofErr w:type="spellStart"/>
      <w:r w:rsidRPr="00F87389">
        <w:rPr>
          <w:rStyle w:val="pron4"/>
          <w:rFonts w:ascii="Arial Narrow" w:hAnsi="Arial Narrow"/>
          <w:color w:val="auto"/>
          <w:sz w:val="24"/>
          <w:szCs w:val="24"/>
        </w:rPr>
        <w:t>pol</w:t>
      </w:r>
      <w:proofErr w:type="spellEnd"/>
      <w:r w:rsidRPr="00F87389">
        <w:rPr>
          <w:rStyle w:val="pron4"/>
          <w:rFonts w:ascii="Arial Narrow" w:hAnsi="Arial Narrow"/>
          <w:color w:val="auto"/>
          <w:sz w:val="24"/>
          <w:szCs w:val="24"/>
        </w:rPr>
        <w:t>-</w:t>
      </w:r>
      <w:proofErr w:type="spellStart"/>
      <w:r w:rsidRPr="00F87389">
        <w:rPr>
          <w:rStyle w:val="pron4"/>
          <w:rFonts w:ascii="Arial Narrow" w:hAnsi="Arial Narrow"/>
          <w:color w:val="auto"/>
          <w:sz w:val="24"/>
          <w:szCs w:val="24"/>
        </w:rPr>
        <w:t>ee</w:t>
      </w:r>
      <w:proofErr w:type="spellEnd"/>
      <w:r w:rsidRPr="00F87389">
        <w:rPr>
          <w:rStyle w:val="pron4"/>
          <w:rFonts w:ascii="Arial Narrow" w:hAnsi="Arial Narrow"/>
          <w:color w:val="auto"/>
          <w:sz w:val="24"/>
          <w:szCs w:val="24"/>
        </w:rPr>
        <w:t>-</w:t>
      </w:r>
      <w:r w:rsidRPr="00F87389">
        <w:rPr>
          <w:rStyle w:val="boldface1"/>
          <w:rFonts w:ascii="Arial Narrow" w:hAnsi="Arial Narrow"/>
          <w:b w:val="0"/>
          <w:sz w:val="24"/>
          <w:szCs w:val="24"/>
        </w:rPr>
        <w:t>sin</w:t>
      </w:r>
      <w:r w:rsidRPr="00F87389">
        <w:rPr>
          <w:rStyle w:val="pron4"/>
          <w:rFonts w:ascii="Arial Narrow" w:hAnsi="Arial Narrow"/>
          <w:color w:val="auto"/>
          <w:sz w:val="24"/>
          <w:szCs w:val="24"/>
        </w:rPr>
        <w:t>-</w:t>
      </w:r>
      <w:proofErr w:type="spellStart"/>
      <w:r w:rsidRPr="00F87389">
        <w:rPr>
          <w:rStyle w:val="pron4"/>
          <w:rFonts w:ascii="Arial Narrow" w:hAnsi="Arial Narrow"/>
          <w:color w:val="auto"/>
          <w:sz w:val="24"/>
          <w:szCs w:val="24"/>
        </w:rPr>
        <w:t>di</w:t>
      </w:r>
      <w:proofErr w:type="spellEnd"/>
      <w:r w:rsidRPr="00F87389">
        <w:rPr>
          <w:rStyle w:val="pron4"/>
          <w:rFonts w:ascii="Arial Narrow" w:hAnsi="Arial Narrow"/>
          <w:color w:val="auto"/>
          <w:sz w:val="24"/>
          <w:szCs w:val="24"/>
        </w:rPr>
        <w:t xml:space="preserve">-ton)- </w:t>
      </w:r>
      <w:r w:rsidRPr="00F87389">
        <w:rPr>
          <w:rFonts w:ascii="Arial Narrow" w:hAnsi="Arial Narrow"/>
          <w:sz w:val="24"/>
          <w:szCs w:val="24"/>
        </w:rPr>
        <w:t xml:space="preserve">the use of several conjunctions in close succession, </w:t>
      </w:r>
      <w:proofErr w:type="spellStart"/>
      <w:r w:rsidRPr="00F87389">
        <w:rPr>
          <w:rFonts w:ascii="Arial Narrow" w:hAnsi="Arial Narrow"/>
          <w:sz w:val="24"/>
          <w:szCs w:val="24"/>
        </w:rPr>
        <w:t>esp</w:t>
      </w:r>
      <w:proofErr w:type="spellEnd"/>
      <w:r w:rsidRPr="00F87389">
        <w:rPr>
          <w:rFonts w:ascii="Arial Narrow" w:hAnsi="Arial Narrow"/>
          <w:sz w:val="24"/>
          <w:szCs w:val="24"/>
        </w:rPr>
        <w:t xml:space="preserve"> where some might be omitted, as in </w:t>
      </w:r>
      <w:r w:rsidRPr="00F87389">
        <w:rPr>
          <w:rFonts w:ascii="Arial Narrow" w:hAnsi="Arial Narrow"/>
          <w:i/>
          <w:iCs/>
          <w:sz w:val="24"/>
          <w:szCs w:val="24"/>
        </w:rPr>
        <w:t>he ran and jumped and laughed for joy</w:t>
      </w:r>
    </w:p>
    <w:p w:rsidR="002B52E3" w:rsidRPr="00F87389" w:rsidRDefault="002B52E3" w:rsidP="002B52E3">
      <w:pPr>
        <w:pStyle w:val="ListParagraph"/>
        <w:spacing w:line="240" w:lineRule="auto"/>
        <w:ind w:left="540" w:hanging="360"/>
        <w:rPr>
          <w:rFonts w:ascii="Arial Narrow" w:hAnsi="Arial Narrow"/>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hAnsi="Arial Narrow"/>
          <w:sz w:val="24"/>
          <w:szCs w:val="24"/>
        </w:rPr>
        <w:t>Anaphora (</w:t>
      </w:r>
      <w:r w:rsidRPr="00F87389">
        <w:rPr>
          <w:rStyle w:val="ital-inline2"/>
          <w:rFonts w:ascii="Arial Narrow" w:hAnsi="Arial Narrow"/>
          <w:sz w:val="24"/>
          <w:szCs w:val="24"/>
        </w:rPr>
        <w:t>uh</w:t>
      </w:r>
      <w:r w:rsidRPr="00F87389">
        <w:rPr>
          <w:rStyle w:val="pron4"/>
          <w:rFonts w:ascii="Arial Narrow" w:hAnsi="Arial Narrow"/>
          <w:color w:val="auto"/>
          <w:sz w:val="24"/>
          <w:szCs w:val="24"/>
        </w:rPr>
        <w:t>-</w:t>
      </w:r>
      <w:proofErr w:type="spellStart"/>
      <w:r w:rsidRPr="00F87389">
        <w:rPr>
          <w:rStyle w:val="boldface1"/>
          <w:rFonts w:ascii="Arial Narrow" w:hAnsi="Arial Narrow"/>
          <w:b w:val="0"/>
          <w:sz w:val="24"/>
          <w:szCs w:val="24"/>
        </w:rPr>
        <w:t>naf</w:t>
      </w:r>
      <w:proofErr w:type="spellEnd"/>
      <w:r w:rsidRPr="00F87389">
        <w:rPr>
          <w:rStyle w:val="pron4"/>
          <w:rFonts w:ascii="Arial Narrow" w:hAnsi="Arial Narrow"/>
          <w:color w:val="auto"/>
          <w:sz w:val="24"/>
          <w:szCs w:val="24"/>
        </w:rPr>
        <w:t>-</w:t>
      </w:r>
      <w:proofErr w:type="spellStart"/>
      <w:r w:rsidRPr="00F87389">
        <w:rPr>
          <w:rStyle w:val="pron4"/>
          <w:rFonts w:ascii="Arial Narrow" w:hAnsi="Arial Narrow"/>
          <w:color w:val="auto"/>
          <w:sz w:val="24"/>
          <w:szCs w:val="24"/>
        </w:rPr>
        <w:t>er</w:t>
      </w:r>
      <w:proofErr w:type="spellEnd"/>
      <w:r w:rsidRPr="00F87389">
        <w:rPr>
          <w:rStyle w:val="pron4"/>
          <w:rFonts w:ascii="Arial Narrow" w:hAnsi="Arial Narrow"/>
          <w:color w:val="auto"/>
          <w:sz w:val="24"/>
          <w:szCs w:val="24"/>
        </w:rPr>
        <w:t>-</w:t>
      </w:r>
      <w:r w:rsidRPr="00F87389">
        <w:rPr>
          <w:rStyle w:val="ital-inline2"/>
          <w:rFonts w:ascii="Arial Narrow" w:hAnsi="Arial Narrow"/>
          <w:sz w:val="24"/>
          <w:szCs w:val="24"/>
        </w:rPr>
        <w:t>uh</w:t>
      </w:r>
      <w:proofErr w:type="gramStart"/>
      <w:r w:rsidRPr="00F87389">
        <w:rPr>
          <w:rStyle w:val="ital-inline2"/>
          <w:rFonts w:ascii="Arial Narrow" w:hAnsi="Arial Narrow"/>
          <w:sz w:val="24"/>
          <w:szCs w:val="24"/>
        </w:rPr>
        <w:t>)-</w:t>
      </w:r>
      <w:proofErr w:type="gramEnd"/>
      <w:r w:rsidRPr="00F87389">
        <w:rPr>
          <w:rStyle w:val="ital-inline2"/>
          <w:rFonts w:ascii="Arial Narrow" w:hAnsi="Arial Narrow"/>
          <w:sz w:val="24"/>
          <w:szCs w:val="24"/>
        </w:rPr>
        <w:t xml:space="preserve"> </w:t>
      </w:r>
      <w:r w:rsidRPr="00F87389">
        <w:rPr>
          <w:rFonts w:ascii="Arial Narrow" w:eastAsia="Times New Roman" w:hAnsi="Arial Narrow"/>
          <w:sz w:val="24"/>
          <w:szCs w:val="24"/>
        </w:rPr>
        <w:t xml:space="preserve">A </w:t>
      </w:r>
      <w:hyperlink r:id="rId7" w:history="1">
        <w:r w:rsidRPr="00F87389">
          <w:rPr>
            <w:rFonts w:ascii="Arial Narrow" w:eastAsia="Times New Roman" w:hAnsi="Arial Narrow"/>
            <w:sz w:val="24"/>
            <w:szCs w:val="24"/>
            <w:u w:val="single"/>
          </w:rPr>
          <w:t>rhetorical term</w:t>
        </w:r>
      </w:hyperlink>
      <w:r w:rsidRPr="00F87389">
        <w:rPr>
          <w:rFonts w:ascii="Arial Narrow" w:eastAsia="Times New Roman" w:hAnsi="Arial Narrow"/>
          <w:sz w:val="24"/>
          <w:szCs w:val="24"/>
        </w:rPr>
        <w:t xml:space="preserve"> for the </w:t>
      </w:r>
      <w:hyperlink r:id="rId8" w:history="1">
        <w:r w:rsidRPr="00F87389">
          <w:rPr>
            <w:rFonts w:ascii="Arial Narrow" w:eastAsia="Times New Roman" w:hAnsi="Arial Narrow"/>
            <w:sz w:val="24"/>
            <w:szCs w:val="24"/>
            <w:u w:val="single"/>
          </w:rPr>
          <w:t>repetition</w:t>
        </w:r>
      </w:hyperlink>
      <w:r w:rsidRPr="00F87389">
        <w:rPr>
          <w:rFonts w:ascii="Arial Narrow" w:eastAsia="Times New Roman" w:hAnsi="Arial Narrow"/>
          <w:sz w:val="24"/>
          <w:szCs w:val="24"/>
        </w:rPr>
        <w:t xml:space="preserve"> of a word or phrase at the beginning of successive </w:t>
      </w:r>
      <w:hyperlink r:id="rId9" w:history="1">
        <w:r w:rsidRPr="00F87389">
          <w:rPr>
            <w:rFonts w:ascii="Arial Narrow" w:eastAsia="Times New Roman" w:hAnsi="Arial Narrow"/>
            <w:sz w:val="24"/>
            <w:szCs w:val="24"/>
            <w:u w:val="single"/>
          </w:rPr>
          <w:t>clauses</w:t>
        </w:r>
      </w:hyperlink>
      <w:r w:rsidRPr="00F87389">
        <w:rPr>
          <w:rFonts w:ascii="Arial Narrow" w:eastAsia="Times New Roman" w:hAnsi="Arial Narrow"/>
          <w:sz w:val="24"/>
          <w:szCs w:val="24"/>
        </w:rPr>
        <w:t xml:space="preserve">. Example: </w:t>
      </w:r>
      <w:r w:rsidRPr="00F87389">
        <w:rPr>
          <w:rFonts w:ascii="Arial Narrow" w:hAnsi="Arial Narrow"/>
          <w:i/>
          <w:iCs/>
          <w:sz w:val="24"/>
          <w:szCs w:val="24"/>
        </w:rPr>
        <w:t>I needed</w:t>
      </w:r>
      <w:r w:rsidRPr="00F87389">
        <w:rPr>
          <w:rFonts w:ascii="Arial Narrow" w:hAnsi="Arial Narrow"/>
          <w:sz w:val="24"/>
          <w:szCs w:val="24"/>
        </w:rPr>
        <w:t xml:space="preserve"> a drink, </w:t>
      </w:r>
      <w:r w:rsidRPr="00F87389">
        <w:rPr>
          <w:rFonts w:ascii="Arial Narrow" w:hAnsi="Arial Narrow"/>
          <w:i/>
          <w:iCs/>
          <w:sz w:val="24"/>
          <w:szCs w:val="24"/>
        </w:rPr>
        <w:t>I needed</w:t>
      </w:r>
      <w:r w:rsidRPr="00F87389">
        <w:rPr>
          <w:rFonts w:ascii="Arial Narrow" w:hAnsi="Arial Narrow"/>
          <w:sz w:val="24"/>
          <w:szCs w:val="24"/>
        </w:rPr>
        <w:t xml:space="preserve"> a lot of life insurance, </w:t>
      </w:r>
      <w:r w:rsidRPr="00F87389">
        <w:rPr>
          <w:rFonts w:ascii="Arial Narrow" w:hAnsi="Arial Narrow"/>
          <w:i/>
          <w:iCs/>
          <w:sz w:val="24"/>
          <w:szCs w:val="24"/>
        </w:rPr>
        <w:t>I needed</w:t>
      </w:r>
      <w:r w:rsidRPr="00F87389">
        <w:rPr>
          <w:rFonts w:ascii="Arial Narrow" w:hAnsi="Arial Narrow"/>
          <w:sz w:val="24"/>
          <w:szCs w:val="24"/>
        </w:rPr>
        <w:t xml:space="preserve"> a vacation, </w:t>
      </w:r>
      <w:proofErr w:type="gramStart"/>
      <w:r w:rsidRPr="00F87389">
        <w:rPr>
          <w:rFonts w:ascii="Arial Narrow" w:hAnsi="Arial Narrow"/>
          <w:i/>
          <w:iCs/>
          <w:sz w:val="24"/>
          <w:szCs w:val="24"/>
        </w:rPr>
        <w:t>I</w:t>
      </w:r>
      <w:proofErr w:type="gramEnd"/>
      <w:r w:rsidRPr="00F87389">
        <w:rPr>
          <w:rFonts w:ascii="Arial Narrow" w:hAnsi="Arial Narrow"/>
          <w:i/>
          <w:iCs/>
          <w:sz w:val="24"/>
          <w:szCs w:val="24"/>
        </w:rPr>
        <w:t xml:space="preserve"> needed</w:t>
      </w:r>
      <w:r w:rsidRPr="00F87389">
        <w:rPr>
          <w:rFonts w:ascii="Arial Narrow" w:hAnsi="Arial Narrow"/>
          <w:sz w:val="24"/>
          <w:szCs w:val="24"/>
        </w:rPr>
        <w:t xml:space="preserve"> a home in the country. What I had was a coat, a hat and a gun." (Raymond Chandler, </w:t>
      </w:r>
      <w:r w:rsidRPr="00F87389">
        <w:rPr>
          <w:rFonts w:ascii="Arial Narrow" w:hAnsi="Arial Narrow"/>
          <w:i/>
          <w:iCs/>
          <w:sz w:val="24"/>
          <w:szCs w:val="24"/>
        </w:rPr>
        <w:t>Farewell, My Lovely</w:t>
      </w:r>
      <w:r w:rsidRPr="00F87389">
        <w:rPr>
          <w:rFonts w:ascii="Arial Narrow" w:hAnsi="Arial Narrow"/>
          <w:sz w:val="24"/>
          <w:szCs w:val="24"/>
        </w:rPr>
        <w:t>).  "</w:t>
      </w:r>
      <w:r w:rsidRPr="00F87389">
        <w:rPr>
          <w:rFonts w:ascii="Arial Narrow" w:hAnsi="Arial Narrow"/>
          <w:i/>
          <w:iCs/>
          <w:sz w:val="24"/>
          <w:szCs w:val="24"/>
        </w:rPr>
        <w:t>Of all</w:t>
      </w:r>
      <w:r w:rsidRPr="00F87389">
        <w:rPr>
          <w:rFonts w:ascii="Arial Narrow" w:hAnsi="Arial Narrow"/>
          <w:sz w:val="24"/>
          <w:szCs w:val="24"/>
        </w:rPr>
        <w:t xml:space="preserve"> the gin joints </w:t>
      </w:r>
      <w:r w:rsidRPr="00F87389">
        <w:rPr>
          <w:rFonts w:ascii="Arial Narrow" w:hAnsi="Arial Narrow"/>
          <w:i/>
          <w:iCs/>
          <w:sz w:val="24"/>
          <w:szCs w:val="24"/>
        </w:rPr>
        <w:t>in all</w:t>
      </w:r>
      <w:r w:rsidRPr="00F87389">
        <w:rPr>
          <w:rFonts w:ascii="Arial Narrow" w:hAnsi="Arial Narrow"/>
          <w:sz w:val="24"/>
          <w:szCs w:val="24"/>
        </w:rPr>
        <w:t xml:space="preserve"> the towns </w:t>
      </w:r>
      <w:r w:rsidRPr="00F87389">
        <w:rPr>
          <w:rFonts w:ascii="Arial Narrow" w:hAnsi="Arial Narrow"/>
          <w:i/>
          <w:iCs/>
          <w:sz w:val="24"/>
          <w:szCs w:val="24"/>
        </w:rPr>
        <w:t xml:space="preserve">in </w:t>
      </w:r>
      <w:proofErr w:type="gramStart"/>
      <w:r w:rsidRPr="00F87389">
        <w:rPr>
          <w:rFonts w:ascii="Arial Narrow" w:hAnsi="Arial Narrow"/>
          <w:i/>
          <w:iCs/>
          <w:sz w:val="24"/>
          <w:szCs w:val="24"/>
        </w:rPr>
        <w:t>all</w:t>
      </w:r>
      <w:r w:rsidRPr="00F87389">
        <w:rPr>
          <w:rFonts w:ascii="Arial Narrow" w:hAnsi="Arial Narrow"/>
          <w:sz w:val="24"/>
          <w:szCs w:val="24"/>
        </w:rPr>
        <w:t xml:space="preserve"> the</w:t>
      </w:r>
      <w:proofErr w:type="gramEnd"/>
      <w:r w:rsidRPr="00F87389">
        <w:rPr>
          <w:rFonts w:ascii="Arial Narrow" w:hAnsi="Arial Narrow"/>
          <w:sz w:val="24"/>
          <w:szCs w:val="24"/>
        </w:rPr>
        <w:t xml:space="preserve"> world, she walks into mine." (Rick Blaine in </w:t>
      </w:r>
      <w:r w:rsidRPr="00F87389">
        <w:rPr>
          <w:rFonts w:ascii="Arial Narrow" w:hAnsi="Arial Narrow"/>
          <w:i/>
          <w:iCs/>
          <w:sz w:val="24"/>
          <w:szCs w:val="24"/>
        </w:rPr>
        <w:t>Casablanca</w:t>
      </w:r>
      <w:r w:rsidRPr="00F87389">
        <w:rPr>
          <w:rFonts w:ascii="Arial Narrow" w:hAnsi="Arial Narrow"/>
          <w:sz w:val="24"/>
          <w:szCs w:val="24"/>
        </w:rPr>
        <w:t>)</w:t>
      </w:r>
    </w:p>
    <w:p w:rsidR="002B52E3" w:rsidRPr="00F87389" w:rsidRDefault="002B52E3" w:rsidP="002B52E3">
      <w:pPr>
        <w:pStyle w:val="ListParagraph"/>
        <w:spacing w:line="240" w:lineRule="auto"/>
        <w:ind w:left="540" w:hanging="360"/>
        <w:rPr>
          <w:rFonts w:ascii="Arial Narrow" w:hAnsi="Arial Narrow"/>
          <w:sz w:val="24"/>
          <w:szCs w:val="24"/>
        </w:rPr>
      </w:pPr>
    </w:p>
    <w:p w:rsidR="002B52E3"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hAnsi="Arial Narrow"/>
          <w:sz w:val="24"/>
          <w:szCs w:val="24"/>
        </w:rPr>
        <w:t>Anachronism (</w:t>
      </w:r>
      <w:r w:rsidRPr="00F87389">
        <w:rPr>
          <w:rStyle w:val="ital-inline2"/>
          <w:rFonts w:ascii="Arial Narrow" w:hAnsi="Arial Narrow"/>
          <w:sz w:val="24"/>
          <w:szCs w:val="24"/>
        </w:rPr>
        <w:t>uh</w:t>
      </w:r>
      <w:r w:rsidRPr="00F87389">
        <w:rPr>
          <w:rStyle w:val="pron4"/>
          <w:rFonts w:ascii="Arial Narrow" w:hAnsi="Arial Narrow"/>
          <w:color w:val="auto"/>
          <w:sz w:val="24"/>
          <w:szCs w:val="24"/>
        </w:rPr>
        <w:t>-</w:t>
      </w:r>
      <w:proofErr w:type="spellStart"/>
      <w:r w:rsidRPr="00F87389">
        <w:rPr>
          <w:rStyle w:val="boldface1"/>
          <w:rFonts w:ascii="Arial Narrow" w:hAnsi="Arial Narrow"/>
          <w:b w:val="0"/>
          <w:sz w:val="24"/>
          <w:szCs w:val="24"/>
        </w:rPr>
        <w:t>nak</w:t>
      </w:r>
      <w:proofErr w:type="spellEnd"/>
      <w:r w:rsidRPr="00F87389">
        <w:rPr>
          <w:rStyle w:val="pron4"/>
          <w:rFonts w:ascii="Arial Narrow" w:hAnsi="Arial Narrow"/>
          <w:color w:val="auto"/>
          <w:sz w:val="24"/>
          <w:szCs w:val="24"/>
        </w:rPr>
        <w:t>-</w:t>
      </w:r>
      <w:proofErr w:type="spellStart"/>
      <w:r w:rsidRPr="00F87389">
        <w:rPr>
          <w:rStyle w:val="pron4"/>
          <w:rFonts w:ascii="Arial Narrow" w:hAnsi="Arial Narrow"/>
          <w:color w:val="auto"/>
          <w:sz w:val="24"/>
          <w:szCs w:val="24"/>
        </w:rPr>
        <w:t>r</w:t>
      </w:r>
      <w:r w:rsidRPr="00F87389">
        <w:rPr>
          <w:rStyle w:val="ital-inline2"/>
          <w:rFonts w:ascii="Arial Narrow" w:hAnsi="Arial Narrow"/>
          <w:sz w:val="24"/>
          <w:szCs w:val="24"/>
        </w:rPr>
        <w:t>uh</w:t>
      </w:r>
      <w:proofErr w:type="spellEnd"/>
      <w:r w:rsidRPr="00F87389">
        <w:rPr>
          <w:rStyle w:val="pron4"/>
          <w:rFonts w:ascii="Arial Narrow" w:hAnsi="Arial Narrow"/>
          <w:color w:val="auto"/>
          <w:sz w:val="24"/>
          <w:szCs w:val="24"/>
        </w:rPr>
        <w:t>-</w:t>
      </w:r>
      <w:proofErr w:type="spellStart"/>
      <w:r w:rsidRPr="00F87389">
        <w:rPr>
          <w:rStyle w:val="pron4"/>
          <w:rFonts w:ascii="Arial Narrow" w:hAnsi="Arial Narrow"/>
          <w:color w:val="auto"/>
          <w:sz w:val="24"/>
          <w:szCs w:val="24"/>
        </w:rPr>
        <w:t>niz</w:t>
      </w:r>
      <w:proofErr w:type="spellEnd"/>
      <w:r w:rsidRPr="00F87389">
        <w:rPr>
          <w:rStyle w:val="pron4"/>
          <w:rFonts w:ascii="Arial Narrow" w:hAnsi="Arial Narrow"/>
          <w:color w:val="auto"/>
          <w:sz w:val="24"/>
          <w:szCs w:val="24"/>
        </w:rPr>
        <w:t>-</w:t>
      </w:r>
      <w:r w:rsidRPr="00F87389">
        <w:rPr>
          <w:rStyle w:val="ital-inline2"/>
          <w:rFonts w:ascii="Arial Narrow" w:hAnsi="Arial Narrow"/>
          <w:sz w:val="24"/>
          <w:szCs w:val="24"/>
        </w:rPr>
        <w:t>uh</w:t>
      </w:r>
      <w:r>
        <w:rPr>
          <w:rFonts w:ascii="Arial Narrow" w:hAnsi="Arial Narrow"/>
          <w:noProof/>
          <w:sz w:val="24"/>
          <w:szCs w:val="24"/>
        </w:rPr>
        <w:drawing>
          <wp:inline distT="0" distB="0" distL="0" distR="0">
            <wp:extent cx="19050" cy="38100"/>
            <wp:effectExtent l="0" t="0" r="0" b="0"/>
            <wp:docPr id="2" name="Picture 3" descr="http://sp.dictionary.com/dictstatic/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dictionary.com/dictstatic/dictionary/graphics/luna/thinsp.png"/>
                    <pic:cNvPicPr>
                      <a:picLocks noChangeAspect="1" noChangeArrowheads="1"/>
                    </pic:cNvPicPr>
                  </pic:nvPicPr>
                  <pic:blipFill>
                    <a:blip r:embed="rId10" cstate="print"/>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F87389">
        <w:rPr>
          <w:rStyle w:val="pron4"/>
          <w:rFonts w:ascii="Arial Narrow" w:hAnsi="Arial Narrow"/>
          <w:color w:val="auto"/>
          <w:sz w:val="24"/>
          <w:szCs w:val="24"/>
        </w:rPr>
        <w:t>m</w:t>
      </w:r>
      <w:proofErr w:type="gramStart"/>
      <w:r w:rsidRPr="00F87389">
        <w:rPr>
          <w:rStyle w:val="pron4"/>
          <w:rFonts w:ascii="Arial Narrow" w:hAnsi="Arial Narrow"/>
          <w:color w:val="auto"/>
          <w:sz w:val="24"/>
          <w:szCs w:val="24"/>
        </w:rPr>
        <w:t>)-</w:t>
      </w:r>
      <w:proofErr w:type="gramEnd"/>
      <w:r w:rsidRPr="00F87389">
        <w:rPr>
          <w:rFonts w:ascii="Arial Narrow" w:hAnsi="Arial Narrow"/>
          <w:sz w:val="24"/>
          <w:szCs w:val="24"/>
        </w:rPr>
        <w:t xml:space="preserve"> </w:t>
      </w:r>
      <w:r w:rsidRPr="00F87389">
        <w:rPr>
          <w:rFonts w:ascii="Arial Narrow" w:eastAsia="Times New Roman" w:hAnsi="Arial Narrow"/>
          <w:sz w:val="24"/>
          <w:szCs w:val="24"/>
        </w:rPr>
        <w:t xml:space="preserve">something or someone that is not in its correct historical or chronological time, esp. a thing or person that belongs to an earlier time: </w:t>
      </w:r>
      <w:r w:rsidRPr="00F87389">
        <w:rPr>
          <w:rFonts w:ascii="Arial Narrow" w:eastAsia="Times New Roman" w:hAnsi="Arial Narrow"/>
          <w:i/>
          <w:iCs/>
          <w:sz w:val="24"/>
          <w:szCs w:val="24"/>
        </w:rPr>
        <w:t>The sword is an anachronism in modern warfare.</w:t>
      </w:r>
      <w:r w:rsidRPr="00F87389">
        <w:rPr>
          <w:rFonts w:ascii="Arial Narrow" w:eastAsia="Times New Roman" w:hAnsi="Arial Narrow"/>
          <w:sz w:val="24"/>
          <w:szCs w:val="24"/>
        </w:rPr>
        <w:t xml:space="preserve"> An error in chronology in which a person, object, event, etc., is assigned a date or period other than the correct one</w:t>
      </w:r>
      <w:r>
        <w:rPr>
          <w:rFonts w:ascii="Arial Narrow" w:eastAsia="Times New Roman" w:hAnsi="Arial Narrow"/>
          <w:sz w:val="24"/>
          <w:szCs w:val="24"/>
        </w:rPr>
        <w:t>.</w:t>
      </w:r>
    </w:p>
    <w:p w:rsidR="002B52E3" w:rsidRDefault="002B52E3" w:rsidP="002B52E3">
      <w:pPr>
        <w:pStyle w:val="ListParagraph"/>
        <w:ind w:left="540" w:hanging="360"/>
        <w:rPr>
          <w:rFonts w:ascii="Arial Narrow" w:hAnsi="Arial Narrow"/>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hAnsi="Arial Narrow"/>
          <w:sz w:val="24"/>
          <w:szCs w:val="24"/>
        </w:rPr>
        <w:t xml:space="preserve">Synecdoche- A </w:t>
      </w:r>
      <w:hyperlink r:id="rId11" w:history="1">
        <w:r w:rsidRPr="00F87389">
          <w:rPr>
            <w:rStyle w:val="Hyperlink"/>
            <w:rFonts w:ascii="Arial Narrow" w:hAnsi="Arial Narrow"/>
            <w:color w:val="auto"/>
            <w:sz w:val="24"/>
            <w:szCs w:val="24"/>
          </w:rPr>
          <w:t>figure of speech</w:t>
        </w:r>
      </w:hyperlink>
      <w:r w:rsidRPr="00F87389">
        <w:rPr>
          <w:rFonts w:ascii="Arial Narrow" w:hAnsi="Arial Narrow"/>
          <w:sz w:val="24"/>
          <w:szCs w:val="24"/>
        </w:rPr>
        <w:t xml:space="preserve"> in which a part is used to represent the whole. Example: All </w:t>
      </w:r>
      <w:r w:rsidRPr="00F87389">
        <w:rPr>
          <w:rFonts w:ascii="Arial Narrow" w:hAnsi="Arial Narrow"/>
          <w:i/>
          <w:iCs/>
          <w:sz w:val="24"/>
          <w:szCs w:val="24"/>
        </w:rPr>
        <w:t>hands</w:t>
      </w:r>
      <w:r w:rsidRPr="00F87389">
        <w:rPr>
          <w:rFonts w:ascii="Arial Narrow" w:hAnsi="Arial Narrow"/>
          <w:sz w:val="24"/>
          <w:szCs w:val="24"/>
        </w:rPr>
        <w:t xml:space="preserve"> on deck; "The sputtering economy could make the difference if you're trying to get a deal on </w:t>
      </w:r>
      <w:r w:rsidRPr="00F87389">
        <w:rPr>
          <w:rFonts w:ascii="Arial Narrow" w:hAnsi="Arial Narrow"/>
          <w:i/>
          <w:iCs/>
          <w:sz w:val="24"/>
          <w:szCs w:val="24"/>
        </w:rPr>
        <w:t>a new set of wheels</w:t>
      </w:r>
      <w:r w:rsidRPr="00F87389">
        <w:rPr>
          <w:rFonts w:ascii="Arial Narrow" w:hAnsi="Arial Narrow"/>
          <w:sz w:val="24"/>
          <w:szCs w:val="24"/>
        </w:rPr>
        <w:t>."</w:t>
      </w:r>
      <w:r w:rsidRPr="00F87389">
        <w:rPr>
          <w:rFonts w:ascii="Arial Narrow" w:hAnsi="Arial Narrow"/>
          <w:i/>
          <w:iCs/>
          <w:sz w:val="24"/>
          <w:szCs w:val="24"/>
        </w:rPr>
        <w:t xml:space="preserve"> White-collar</w:t>
      </w:r>
      <w:r w:rsidRPr="00F87389">
        <w:rPr>
          <w:rFonts w:ascii="Arial Narrow" w:hAnsi="Arial Narrow"/>
          <w:sz w:val="24"/>
          <w:szCs w:val="24"/>
        </w:rPr>
        <w:t xml:space="preserve"> criminals</w:t>
      </w:r>
      <w:r>
        <w:rPr>
          <w:rFonts w:ascii="Arial Narrow" w:hAnsi="Arial Narrow"/>
          <w:sz w:val="24"/>
          <w:szCs w:val="24"/>
        </w:rPr>
        <w:t>.</w:t>
      </w:r>
    </w:p>
    <w:p w:rsidR="002B52E3" w:rsidRPr="00F87389" w:rsidRDefault="002B52E3" w:rsidP="002B52E3">
      <w:pPr>
        <w:pStyle w:val="ListParagraph"/>
        <w:spacing w:line="240" w:lineRule="auto"/>
        <w:ind w:left="540" w:hanging="360"/>
        <w:rPr>
          <w:rFonts w:ascii="Arial Narrow" w:hAnsi="Arial Narrow"/>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hAnsi="Arial Narrow"/>
          <w:sz w:val="24"/>
          <w:szCs w:val="24"/>
        </w:rPr>
        <w:t xml:space="preserve">Metonymy- </w:t>
      </w:r>
      <w:r w:rsidRPr="00F87389">
        <w:rPr>
          <w:rFonts w:ascii="Arial Narrow" w:eastAsia="Times New Roman" w:hAnsi="Arial Narrow"/>
          <w:sz w:val="24"/>
          <w:szCs w:val="24"/>
        </w:rPr>
        <w:t xml:space="preserve">A </w:t>
      </w:r>
      <w:hyperlink r:id="rId12" w:history="1">
        <w:r w:rsidRPr="00F87389">
          <w:rPr>
            <w:rFonts w:ascii="Arial Narrow" w:eastAsia="Times New Roman" w:hAnsi="Arial Narrow"/>
            <w:sz w:val="24"/>
            <w:szCs w:val="24"/>
            <w:u w:val="single"/>
          </w:rPr>
          <w:t>figure of speech</w:t>
        </w:r>
      </w:hyperlink>
      <w:r w:rsidRPr="00F87389">
        <w:rPr>
          <w:rFonts w:ascii="Arial Narrow" w:eastAsia="Times New Roman" w:hAnsi="Arial Narrow"/>
          <w:sz w:val="24"/>
          <w:szCs w:val="24"/>
        </w:rPr>
        <w:t xml:space="preserve"> in which one word or phrase is substituted for another with which it is closely associated (such as "crown" for "royalty").Metonymy is also the rhetorical strategy of describing something indirectly by referring to things around it, such as describing someone's clothing to characterize the individual.  Example: </w:t>
      </w:r>
      <w:r w:rsidRPr="00F87389">
        <w:rPr>
          <w:rFonts w:ascii="Arial Narrow" w:hAnsi="Arial Narrow"/>
          <w:sz w:val="24"/>
          <w:szCs w:val="24"/>
        </w:rPr>
        <w:t xml:space="preserve">The White House asked the television networks for air time on Monday night; </w:t>
      </w:r>
      <w:proofErr w:type="gramStart"/>
      <w:r w:rsidRPr="00F87389">
        <w:rPr>
          <w:rFonts w:ascii="Arial Narrow" w:hAnsi="Arial Narrow"/>
          <w:sz w:val="24"/>
          <w:szCs w:val="24"/>
        </w:rPr>
        <w:t>The</w:t>
      </w:r>
      <w:proofErr w:type="gramEnd"/>
      <w:r w:rsidRPr="00F87389">
        <w:rPr>
          <w:rFonts w:ascii="Arial Narrow" w:hAnsi="Arial Narrow"/>
          <w:sz w:val="24"/>
          <w:szCs w:val="24"/>
        </w:rPr>
        <w:t xml:space="preserve"> suits on Wall Street walked off with most of our savings.</w:t>
      </w:r>
    </w:p>
    <w:p w:rsidR="002B52E3" w:rsidRPr="00F87389" w:rsidRDefault="002B52E3" w:rsidP="002B52E3">
      <w:pPr>
        <w:pStyle w:val="ListParagraph"/>
        <w:spacing w:line="240" w:lineRule="auto"/>
        <w:ind w:left="540" w:hanging="360"/>
        <w:rPr>
          <w:rFonts w:ascii="Arial Narrow" w:hAnsi="Arial Narrow"/>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hAnsi="Arial Narrow"/>
          <w:sz w:val="24"/>
          <w:szCs w:val="24"/>
        </w:rPr>
        <w:t xml:space="preserve">Apostrophe- </w:t>
      </w:r>
      <w:r w:rsidRPr="00F87389">
        <w:rPr>
          <w:rFonts w:ascii="Arial Narrow" w:eastAsia="Times New Roman" w:hAnsi="Arial Narrow"/>
          <w:sz w:val="24"/>
          <w:szCs w:val="24"/>
        </w:rPr>
        <w:t xml:space="preserve">a digression in the form of an address to someone not present, or to a personified object or idea, as “O Death, where is thy sting?” </w:t>
      </w:r>
    </w:p>
    <w:p w:rsidR="002B52E3" w:rsidRPr="00F87389" w:rsidRDefault="002B52E3" w:rsidP="002B52E3">
      <w:pPr>
        <w:pStyle w:val="ListParagraph"/>
        <w:spacing w:line="240" w:lineRule="auto"/>
        <w:ind w:left="540" w:hanging="360"/>
        <w:rPr>
          <w:rFonts w:ascii="Arial Narrow" w:eastAsia="Times New Roman" w:hAnsi="Arial Narrow"/>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eastAsia="Times New Roman" w:hAnsi="Arial Narrow"/>
          <w:sz w:val="24"/>
          <w:szCs w:val="24"/>
        </w:rPr>
        <w:t>Conundrum- a riddle whose answer is or involves a pun</w:t>
      </w:r>
    </w:p>
    <w:p w:rsidR="002B52E3" w:rsidRPr="00F87389" w:rsidRDefault="002B52E3" w:rsidP="002B52E3">
      <w:pPr>
        <w:pStyle w:val="ListParagraph"/>
        <w:spacing w:line="240" w:lineRule="auto"/>
        <w:ind w:left="540" w:hanging="360"/>
        <w:rPr>
          <w:rFonts w:ascii="Arial Narrow" w:eastAsia="Times New Roman" w:hAnsi="Arial Narrow"/>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eastAsia="Times New Roman" w:hAnsi="Arial Narrow"/>
          <w:sz w:val="24"/>
          <w:szCs w:val="24"/>
        </w:rPr>
        <w:t>Invective: a verbally abusive attack</w:t>
      </w:r>
    </w:p>
    <w:p w:rsidR="002B52E3" w:rsidRPr="00F87389" w:rsidRDefault="002B52E3" w:rsidP="002B52E3">
      <w:pPr>
        <w:pStyle w:val="ListParagraph"/>
        <w:spacing w:line="240" w:lineRule="auto"/>
        <w:ind w:left="540" w:hanging="360"/>
        <w:rPr>
          <w:rFonts w:ascii="Arial Narrow" w:eastAsia="Times New Roman" w:hAnsi="Arial Narrow"/>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eastAsia="Times New Roman" w:hAnsi="Arial Narrow"/>
          <w:sz w:val="24"/>
          <w:szCs w:val="24"/>
        </w:rPr>
        <w:t>circumlocution—the use of an unnecessarily large number of words or an indirect means of expression to express an idea so as to effect an evasion in speech</w:t>
      </w:r>
    </w:p>
    <w:p w:rsidR="002B52E3" w:rsidRPr="00F87389" w:rsidRDefault="002B52E3" w:rsidP="002B52E3">
      <w:pPr>
        <w:pStyle w:val="ListParagraph"/>
        <w:spacing w:line="240" w:lineRule="auto"/>
        <w:ind w:left="540" w:hanging="360"/>
        <w:rPr>
          <w:rFonts w:ascii="Arial Narrow" w:hAnsi="Arial Narrow"/>
          <w:i/>
          <w:iCs/>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hAnsi="Arial Narrow" w:cs="Arial"/>
          <w:sz w:val="24"/>
          <w:szCs w:val="24"/>
        </w:rPr>
        <w:t xml:space="preserve">Adage: A saying or proverb embodying a piece of common wisdom based on experience and often couched in metaphorical language. (E.g. </w:t>
      </w:r>
      <w:proofErr w:type="gramStart"/>
      <w:r w:rsidRPr="00F87389">
        <w:rPr>
          <w:rFonts w:ascii="Arial Narrow" w:hAnsi="Arial Narrow" w:cs="Arial"/>
          <w:sz w:val="24"/>
          <w:szCs w:val="24"/>
        </w:rPr>
        <w:t>It</w:t>
      </w:r>
      <w:proofErr w:type="gramEnd"/>
      <w:r w:rsidRPr="00F87389">
        <w:rPr>
          <w:rFonts w:ascii="Arial Narrow" w:hAnsi="Arial Narrow" w:cs="Arial"/>
          <w:sz w:val="24"/>
          <w:szCs w:val="24"/>
        </w:rPr>
        <w:t xml:space="preserve"> is always darkest before the dawn.)</w:t>
      </w:r>
    </w:p>
    <w:p w:rsidR="002B52E3" w:rsidRPr="00F87389" w:rsidRDefault="002B52E3" w:rsidP="002B52E3">
      <w:pPr>
        <w:pStyle w:val="ListParagraph"/>
        <w:spacing w:line="240" w:lineRule="auto"/>
        <w:ind w:left="540" w:hanging="360"/>
        <w:rPr>
          <w:rFonts w:ascii="Arial Narrow" w:hAnsi="Arial Narrow" w:cs="Arial"/>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rPr>
      </w:pPr>
      <w:r w:rsidRPr="00F87389">
        <w:rPr>
          <w:rFonts w:ascii="Arial Narrow" w:hAnsi="Arial Narrow" w:cs="Arial"/>
          <w:sz w:val="24"/>
          <w:szCs w:val="24"/>
        </w:rPr>
        <w:t>Cadence: The rising and falling rhythm of speech especially in free verse or prose.</w:t>
      </w:r>
    </w:p>
    <w:p w:rsidR="002B52E3" w:rsidRPr="00F87389" w:rsidRDefault="002B52E3" w:rsidP="002B52E3">
      <w:pPr>
        <w:pStyle w:val="ListParagraph"/>
        <w:spacing w:line="240" w:lineRule="auto"/>
        <w:ind w:left="540" w:hanging="360"/>
        <w:rPr>
          <w:rFonts w:ascii="Arial Narrow" w:hAnsi="Arial Narrow"/>
          <w:sz w:val="24"/>
          <w:szCs w:val="24"/>
        </w:rPr>
      </w:pPr>
    </w:p>
    <w:p w:rsidR="002B52E3" w:rsidRPr="00F87389" w:rsidRDefault="002B52E3" w:rsidP="002B52E3">
      <w:pPr>
        <w:pStyle w:val="ListParagraph"/>
        <w:numPr>
          <w:ilvl w:val="0"/>
          <w:numId w:val="1"/>
        </w:numPr>
        <w:spacing w:line="240" w:lineRule="auto"/>
        <w:ind w:left="540"/>
        <w:rPr>
          <w:rFonts w:ascii="Arial Narrow" w:hAnsi="Arial Narrow"/>
          <w:sz w:val="24"/>
          <w:szCs w:val="24"/>
          <w:u w:val="single"/>
        </w:rPr>
      </w:pPr>
      <w:proofErr w:type="spellStart"/>
      <w:r w:rsidRPr="00F87389">
        <w:rPr>
          <w:rFonts w:ascii="Arial Narrow" w:hAnsi="Arial Narrow"/>
          <w:sz w:val="24"/>
          <w:szCs w:val="24"/>
        </w:rPr>
        <w:t>Polyphrasis</w:t>
      </w:r>
      <w:proofErr w:type="spellEnd"/>
      <w:r w:rsidRPr="00F87389">
        <w:rPr>
          <w:rFonts w:ascii="Arial Narrow" w:hAnsi="Arial Narrow"/>
          <w:sz w:val="24"/>
          <w:szCs w:val="24"/>
        </w:rPr>
        <w:t>-excessive talking</w:t>
      </w:r>
    </w:p>
    <w:p w:rsidR="002B52E3" w:rsidRPr="00F87389" w:rsidRDefault="002B52E3" w:rsidP="002B52E3">
      <w:pPr>
        <w:pStyle w:val="ListParagraph"/>
        <w:spacing w:line="240" w:lineRule="auto"/>
        <w:ind w:left="540" w:hanging="360"/>
        <w:rPr>
          <w:rFonts w:ascii="Arial Narrow" w:hAnsi="Arial Narrow"/>
          <w:sz w:val="24"/>
          <w:szCs w:val="24"/>
        </w:rPr>
      </w:pPr>
    </w:p>
    <w:p w:rsidR="002B52E3" w:rsidRPr="002B52E3" w:rsidRDefault="002B52E3" w:rsidP="002B52E3">
      <w:pPr>
        <w:pStyle w:val="ListParagraph"/>
        <w:numPr>
          <w:ilvl w:val="0"/>
          <w:numId w:val="1"/>
        </w:numPr>
        <w:spacing w:line="240" w:lineRule="auto"/>
        <w:ind w:left="540"/>
        <w:rPr>
          <w:rFonts w:ascii="Arial Narrow" w:hAnsi="Arial Narrow"/>
          <w:sz w:val="24"/>
          <w:szCs w:val="24"/>
          <w:u w:val="single"/>
        </w:rPr>
      </w:pPr>
      <w:r w:rsidRPr="00F87389">
        <w:rPr>
          <w:rFonts w:ascii="Arial Narrow" w:hAnsi="Arial Narrow"/>
          <w:sz w:val="24"/>
          <w:szCs w:val="24"/>
        </w:rPr>
        <w:t>Diatribe-a bitter, sharply abusive denunciation, attack, or criticism. A bitter and abusive speech or writing.</w:t>
      </w:r>
    </w:p>
    <w:p w:rsidR="002B52E3" w:rsidRPr="00F87389" w:rsidRDefault="002B52E3" w:rsidP="002B52E3">
      <w:pPr>
        <w:pStyle w:val="ListParagraph"/>
        <w:spacing w:line="240" w:lineRule="auto"/>
        <w:ind w:left="540"/>
        <w:rPr>
          <w:rFonts w:ascii="Arial Narrow" w:hAnsi="Arial Narrow"/>
          <w:sz w:val="24"/>
          <w:szCs w:val="24"/>
          <w:u w:val="single"/>
        </w:rPr>
      </w:pPr>
    </w:p>
    <w:p w:rsidR="002B52E3" w:rsidRDefault="002B52E3" w:rsidP="002B52E3">
      <w:pPr>
        <w:pStyle w:val="ListParagraph"/>
        <w:numPr>
          <w:ilvl w:val="0"/>
          <w:numId w:val="1"/>
        </w:numPr>
        <w:spacing w:line="240" w:lineRule="auto"/>
        <w:ind w:left="540"/>
        <w:rPr>
          <w:rFonts w:ascii="Arial Narrow" w:hAnsi="Arial Narrow"/>
          <w:sz w:val="24"/>
          <w:szCs w:val="24"/>
        </w:rPr>
      </w:pPr>
      <w:r w:rsidRPr="00F57B5A">
        <w:rPr>
          <w:rFonts w:ascii="Arial Narrow" w:hAnsi="Arial Narrow"/>
          <w:sz w:val="24"/>
          <w:szCs w:val="24"/>
        </w:rPr>
        <w:t xml:space="preserve">Juxtaposition: </w:t>
      </w:r>
      <w:r>
        <w:rPr>
          <w:rFonts w:ascii="Arial Narrow" w:hAnsi="Arial Narrow"/>
          <w:sz w:val="24"/>
          <w:szCs w:val="24"/>
        </w:rPr>
        <w:t xml:space="preserve">placing dissimilar items, descriptions, or ideas close together or side by side, especially for comparison or contrast. </w:t>
      </w:r>
    </w:p>
    <w:p w:rsidR="002B52E3" w:rsidRDefault="002B52E3" w:rsidP="002B52E3">
      <w:pPr>
        <w:pStyle w:val="ListParagraph"/>
        <w:spacing w:line="240" w:lineRule="auto"/>
        <w:ind w:left="0"/>
        <w:rPr>
          <w:rFonts w:ascii="Arial Narrow" w:hAnsi="Arial Narrow"/>
          <w:sz w:val="24"/>
          <w:szCs w:val="24"/>
          <w:u w:val="single"/>
        </w:rPr>
      </w:pPr>
    </w:p>
    <w:p w:rsidR="002B52E3" w:rsidRDefault="002B52E3" w:rsidP="002B52E3">
      <w:pPr>
        <w:pStyle w:val="ListParagraph"/>
        <w:spacing w:line="240" w:lineRule="auto"/>
        <w:ind w:left="0"/>
        <w:rPr>
          <w:rFonts w:ascii="Arial Narrow" w:hAnsi="Arial Narrow"/>
          <w:sz w:val="24"/>
          <w:szCs w:val="24"/>
          <w:u w:val="single"/>
        </w:rPr>
      </w:pPr>
    </w:p>
    <w:p w:rsidR="002B52E3" w:rsidRDefault="002B52E3" w:rsidP="002B52E3">
      <w:pPr>
        <w:pStyle w:val="ListParagraph"/>
        <w:spacing w:line="240" w:lineRule="auto"/>
        <w:ind w:left="0"/>
        <w:rPr>
          <w:rFonts w:ascii="Arial Narrow" w:hAnsi="Arial Narrow"/>
          <w:sz w:val="24"/>
          <w:szCs w:val="24"/>
          <w:u w:val="single"/>
        </w:rPr>
      </w:pPr>
      <w:r w:rsidRPr="00F87389">
        <w:rPr>
          <w:rFonts w:ascii="Arial Narrow" w:hAnsi="Arial Narrow"/>
          <w:sz w:val="24"/>
          <w:szCs w:val="24"/>
          <w:u w:val="single"/>
        </w:rPr>
        <w:t xml:space="preserve">Argumentative Terms: </w:t>
      </w:r>
    </w:p>
    <w:p w:rsidR="002B52E3" w:rsidRPr="00F87389" w:rsidRDefault="002B52E3" w:rsidP="002B52E3">
      <w:pPr>
        <w:pStyle w:val="ListParagraph"/>
        <w:spacing w:line="240" w:lineRule="auto"/>
        <w:ind w:left="0"/>
        <w:rPr>
          <w:rFonts w:ascii="Arial Narrow" w:hAnsi="Arial Narrow"/>
          <w:sz w:val="24"/>
          <w:szCs w:val="24"/>
          <w:u w:val="single"/>
        </w:rPr>
      </w:pPr>
    </w:p>
    <w:p w:rsidR="002B52E3" w:rsidRPr="002B52E3" w:rsidRDefault="002B52E3" w:rsidP="002B52E3">
      <w:pPr>
        <w:pStyle w:val="ListParagraph"/>
        <w:numPr>
          <w:ilvl w:val="0"/>
          <w:numId w:val="2"/>
        </w:numPr>
        <w:spacing w:line="240" w:lineRule="auto"/>
        <w:ind w:left="540"/>
        <w:rPr>
          <w:rFonts w:ascii="Arial Narrow" w:hAnsi="Arial Narrow"/>
          <w:sz w:val="24"/>
          <w:szCs w:val="24"/>
          <w:u w:val="single"/>
        </w:rPr>
      </w:pPr>
      <w:r w:rsidRPr="00F87389">
        <w:rPr>
          <w:rFonts w:ascii="Arial Narrow" w:hAnsi="Arial Narrow"/>
          <w:sz w:val="24"/>
          <w:szCs w:val="24"/>
        </w:rPr>
        <w:t>Concession-An argumentative strategy by which a speaker or writer acknowledges the validity of an opponent's point</w:t>
      </w:r>
    </w:p>
    <w:p w:rsidR="002B52E3" w:rsidRPr="002B52E3" w:rsidRDefault="002B52E3" w:rsidP="002B52E3">
      <w:pPr>
        <w:pStyle w:val="ListParagraph"/>
        <w:spacing w:line="240" w:lineRule="auto"/>
        <w:ind w:left="540"/>
        <w:rPr>
          <w:rFonts w:ascii="Arial Narrow" w:hAnsi="Arial Narrow"/>
          <w:sz w:val="24"/>
          <w:szCs w:val="24"/>
          <w:u w:val="single"/>
        </w:rPr>
      </w:pPr>
    </w:p>
    <w:p w:rsidR="002B52E3" w:rsidRPr="002B52E3" w:rsidRDefault="002B52E3" w:rsidP="002B52E3">
      <w:pPr>
        <w:pStyle w:val="ListParagraph"/>
        <w:numPr>
          <w:ilvl w:val="0"/>
          <w:numId w:val="2"/>
        </w:numPr>
        <w:spacing w:line="240" w:lineRule="auto"/>
        <w:ind w:left="540"/>
        <w:rPr>
          <w:rFonts w:ascii="Arial Narrow" w:hAnsi="Arial Narrow"/>
          <w:sz w:val="24"/>
          <w:szCs w:val="24"/>
          <w:u w:val="single"/>
        </w:rPr>
      </w:pPr>
      <w:r w:rsidRPr="00F87389">
        <w:rPr>
          <w:rFonts w:ascii="Arial Narrow" w:hAnsi="Arial Narrow"/>
          <w:sz w:val="24"/>
          <w:szCs w:val="24"/>
        </w:rPr>
        <w:t>Refutation- The part of an argument wherein a speaker or writer anticipates and counters opposing points of view.</w:t>
      </w:r>
    </w:p>
    <w:p w:rsidR="002B52E3" w:rsidRPr="002B52E3" w:rsidRDefault="002B52E3" w:rsidP="002B52E3">
      <w:pPr>
        <w:pStyle w:val="ListParagraph"/>
        <w:spacing w:line="240" w:lineRule="auto"/>
        <w:ind w:left="540"/>
        <w:rPr>
          <w:rFonts w:ascii="Arial Narrow" w:hAnsi="Arial Narrow"/>
          <w:sz w:val="24"/>
          <w:szCs w:val="24"/>
          <w:u w:val="single"/>
        </w:rPr>
      </w:pPr>
    </w:p>
    <w:p w:rsidR="002B52E3" w:rsidRPr="00F87389" w:rsidRDefault="002B52E3" w:rsidP="002B52E3">
      <w:pPr>
        <w:pStyle w:val="ListParagraph"/>
        <w:numPr>
          <w:ilvl w:val="0"/>
          <w:numId w:val="2"/>
        </w:numPr>
        <w:spacing w:line="240" w:lineRule="auto"/>
        <w:ind w:left="540"/>
        <w:rPr>
          <w:rFonts w:ascii="Arial Narrow" w:hAnsi="Arial Narrow"/>
          <w:sz w:val="24"/>
          <w:szCs w:val="24"/>
          <w:u w:val="single"/>
        </w:rPr>
      </w:pPr>
      <w:r w:rsidRPr="00F87389">
        <w:rPr>
          <w:rFonts w:ascii="Arial Narrow" w:hAnsi="Arial Narrow" w:cs="TimesNewRomanPSMT"/>
          <w:sz w:val="24"/>
          <w:szCs w:val="24"/>
        </w:rPr>
        <w:t>Assertion-a declaration that is made emphatically (as if no supporting evidence were necessary)</w:t>
      </w:r>
    </w:p>
    <w:p w:rsidR="002B52E3" w:rsidRDefault="002B52E3" w:rsidP="002B52E3">
      <w:pPr>
        <w:pStyle w:val="ListParagraph"/>
        <w:spacing w:line="240" w:lineRule="auto"/>
        <w:ind w:left="0"/>
        <w:rPr>
          <w:rFonts w:ascii="Arial Narrow" w:hAnsi="Arial Narrow"/>
          <w:sz w:val="24"/>
          <w:szCs w:val="24"/>
          <w:u w:val="single"/>
        </w:rPr>
      </w:pPr>
    </w:p>
    <w:p w:rsidR="002B52E3" w:rsidRDefault="002B52E3" w:rsidP="002B52E3">
      <w:pPr>
        <w:pStyle w:val="ListParagraph"/>
        <w:spacing w:line="240" w:lineRule="auto"/>
        <w:ind w:left="0"/>
        <w:rPr>
          <w:rFonts w:ascii="Arial Narrow" w:hAnsi="Arial Narrow"/>
          <w:sz w:val="24"/>
          <w:szCs w:val="24"/>
          <w:u w:val="single"/>
        </w:rPr>
      </w:pPr>
    </w:p>
    <w:p w:rsidR="002B52E3" w:rsidRDefault="002B52E3" w:rsidP="002B52E3">
      <w:pPr>
        <w:pStyle w:val="ListParagraph"/>
        <w:spacing w:line="240" w:lineRule="auto"/>
        <w:ind w:left="0"/>
        <w:rPr>
          <w:rFonts w:ascii="Arial Narrow" w:hAnsi="Arial Narrow"/>
          <w:sz w:val="24"/>
          <w:szCs w:val="24"/>
          <w:u w:val="single"/>
        </w:rPr>
      </w:pPr>
      <w:r w:rsidRPr="00F87389">
        <w:rPr>
          <w:rFonts w:ascii="Arial Narrow" w:hAnsi="Arial Narrow"/>
          <w:sz w:val="24"/>
          <w:szCs w:val="24"/>
          <w:u w:val="single"/>
        </w:rPr>
        <w:t>Important AP Vocabulary</w:t>
      </w:r>
      <w:r>
        <w:rPr>
          <w:rFonts w:ascii="Arial Narrow" w:hAnsi="Arial Narrow"/>
          <w:sz w:val="24"/>
          <w:szCs w:val="24"/>
          <w:u w:val="single"/>
        </w:rPr>
        <w:t xml:space="preserve"> (includes Tone words)</w:t>
      </w:r>
      <w:r w:rsidRPr="00F87389">
        <w:rPr>
          <w:rFonts w:ascii="Arial Narrow" w:hAnsi="Arial Narrow"/>
          <w:sz w:val="24"/>
          <w:szCs w:val="24"/>
          <w:u w:val="single"/>
        </w:rPr>
        <w:t xml:space="preserve">: </w:t>
      </w:r>
    </w:p>
    <w:p w:rsidR="002B52E3" w:rsidRPr="00F87389" w:rsidRDefault="002B52E3" w:rsidP="002B52E3">
      <w:pPr>
        <w:pStyle w:val="ListParagraph"/>
        <w:spacing w:line="240" w:lineRule="auto"/>
        <w:ind w:left="0"/>
        <w:rPr>
          <w:rFonts w:ascii="Arial Narrow" w:hAnsi="Arial Narrow"/>
          <w:sz w:val="24"/>
          <w:szCs w:val="24"/>
          <w:u w:val="single"/>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Implacable-not to be appeased, mollified, or pacified; inexorable</w:t>
      </w:r>
    </w:p>
    <w:p w:rsidR="002B52E3" w:rsidRPr="00F87389" w:rsidRDefault="002B52E3" w:rsidP="002B52E3">
      <w:pPr>
        <w:pStyle w:val="ListParagraph"/>
        <w:spacing w:line="240" w:lineRule="auto"/>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Mitigate-to become milder; lessen in severity</w:t>
      </w:r>
    </w:p>
    <w:p w:rsidR="002B52E3" w:rsidRPr="00F87389" w:rsidRDefault="002B52E3" w:rsidP="002B52E3">
      <w:pPr>
        <w:pStyle w:val="ListParagraph"/>
        <w:spacing w:line="240" w:lineRule="auto"/>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Eclectic-not following any one system, as of philosophy, medicine, etc., but selecting and using what are considered the best elements of all systems</w:t>
      </w:r>
    </w:p>
    <w:p w:rsidR="002B52E3" w:rsidRPr="00F87389" w:rsidRDefault="002B52E3" w:rsidP="002B52E3">
      <w:pPr>
        <w:pStyle w:val="ListParagraph"/>
        <w:spacing w:line="240" w:lineRule="auto"/>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Stymie-to hinder, block, or thwart</w:t>
      </w:r>
    </w:p>
    <w:p w:rsidR="002B52E3" w:rsidRPr="00F87389" w:rsidRDefault="002B52E3" w:rsidP="002B52E3">
      <w:pPr>
        <w:pStyle w:val="ListParagraph"/>
        <w:spacing w:line="240" w:lineRule="auto"/>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Avarice-insatiable greed for riches; inordinate, miserly desire to gain and hoard wealth</w:t>
      </w:r>
    </w:p>
    <w:p w:rsidR="002B52E3" w:rsidRPr="00F87389" w:rsidRDefault="002B52E3" w:rsidP="002B52E3">
      <w:pPr>
        <w:pStyle w:val="ListParagraph"/>
        <w:spacing w:line="240" w:lineRule="auto"/>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Urbane-</w:t>
      </w:r>
      <w:r w:rsidRPr="00F87389">
        <w:rPr>
          <w:rFonts w:ascii="Arial Narrow" w:eastAsia="Times New Roman" w:hAnsi="Arial Narrow"/>
          <w:sz w:val="24"/>
          <w:szCs w:val="24"/>
        </w:rPr>
        <w:t xml:space="preserve">having the polish and suavity regarded as characteristic of sophisticated social life in major cities: </w:t>
      </w:r>
      <w:r w:rsidRPr="00F87389">
        <w:rPr>
          <w:rFonts w:ascii="Arial Narrow" w:eastAsia="Times New Roman" w:hAnsi="Arial Narrow"/>
          <w:i/>
          <w:iCs/>
          <w:sz w:val="24"/>
          <w:szCs w:val="24"/>
        </w:rPr>
        <w:t xml:space="preserve">an urbane manner. </w:t>
      </w:r>
      <w:r w:rsidRPr="00F87389">
        <w:rPr>
          <w:rFonts w:ascii="Arial Narrow" w:eastAsia="Times New Roman" w:hAnsi="Arial Narrow"/>
          <w:sz w:val="24"/>
          <w:szCs w:val="24"/>
        </w:rPr>
        <w:t xml:space="preserve">Reflecting elegance, sophistication, etc., esp. in expression: </w:t>
      </w:r>
      <w:r w:rsidRPr="00F87389">
        <w:rPr>
          <w:rFonts w:ascii="Arial Narrow" w:eastAsia="Times New Roman" w:hAnsi="Arial Narrow"/>
          <w:i/>
          <w:iCs/>
          <w:sz w:val="24"/>
          <w:szCs w:val="24"/>
        </w:rPr>
        <w:t xml:space="preserve">He maintained an urbane tone in his letters. </w:t>
      </w:r>
    </w:p>
    <w:p w:rsidR="002B52E3" w:rsidRPr="00F87389" w:rsidRDefault="002B52E3" w:rsidP="002B52E3">
      <w:pPr>
        <w:pStyle w:val="ListParagraph"/>
        <w:rPr>
          <w:rFonts w:ascii="Arial Narrow" w:hAnsi="Arial Narrow"/>
          <w:sz w:val="24"/>
          <w:szCs w:val="24"/>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Ingenuous-</w:t>
      </w:r>
      <w:r w:rsidRPr="00F87389">
        <w:rPr>
          <w:rFonts w:ascii="Arial Narrow" w:eastAsia="Times New Roman" w:hAnsi="Arial Narrow"/>
          <w:sz w:val="24"/>
          <w:szCs w:val="24"/>
        </w:rPr>
        <w:t>free from reserve, restraint, or dissimulation; candid; sincere; artless; innocent; naïve; frank, straightforward; guileless</w:t>
      </w:r>
    </w:p>
    <w:p w:rsidR="002B52E3" w:rsidRPr="002B52E3" w:rsidRDefault="002B52E3" w:rsidP="002B52E3">
      <w:pPr>
        <w:pStyle w:val="ListParagraph"/>
        <w:spacing w:line="240" w:lineRule="auto"/>
        <w:ind w:left="540"/>
        <w:rPr>
          <w:rFonts w:ascii="Arial Narrow" w:hAnsi="Arial Narrow"/>
          <w:sz w:val="24"/>
          <w:szCs w:val="24"/>
          <w:u w:val="single"/>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Onerous-(</w:t>
      </w:r>
      <w:r w:rsidRPr="00F87389">
        <w:rPr>
          <w:rFonts w:ascii="Arial Narrow" w:hAnsi="Arial Narrow"/>
          <w:b/>
          <w:bCs/>
          <w:sz w:val="24"/>
          <w:szCs w:val="24"/>
        </w:rPr>
        <w:t>on</w:t>
      </w:r>
      <w:r w:rsidRPr="00F87389">
        <w:rPr>
          <w:rFonts w:ascii="Arial Narrow" w:hAnsi="Arial Narrow"/>
          <w:sz w:val="24"/>
          <w:szCs w:val="24"/>
        </w:rPr>
        <w:t>-</w:t>
      </w:r>
      <w:proofErr w:type="spellStart"/>
      <w:r w:rsidRPr="00F87389">
        <w:rPr>
          <w:rFonts w:ascii="Arial Narrow" w:hAnsi="Arial Narrow"/>
          <w:sz w:val="24"/>
          <w:szCs w:val="24"/>
        </w:rPr>
        <w:t>er</w:t>
      </w:r>
      <w:proofErr w:type="spellEnd"/>
      <w:r w:rsidRPr="00F87389">
        <w:rPr>
          <w:rFonts w:ascii="Arial Narrow" w:hAnsi="Arial Narrow"/>
          <w:sz w:val="24"/>
          <w:szCs w:val="24"/>
        </w:rPr>
        <w:t>-</w:t>
      </w:r>
      <w:r w:rsidRPr="00F87389">
        <w:rPr>
          <w:rFonts w:ascii="Arial Narrow" w:hAnsi="Arial Narrow"/>
          <w:i/>
          <w:iCs/>
          <w:sz w:val="24"/>
          <w:szCs w:val="24"/>
        </w:rPr>
        <w:t>uh</w:t>
      </w:r>
      <w:r>
        <w:rPr>
          <w:rFonts w:ascii="Arial Narrow" w:hAnsi="Arial Narrow"/>
          <w:noProof/>
          <w:sz w:val="24"/>
          <w:szCs w:val="24"/>
        </w:rPr>
        <w:drawing>
          <wp:inline distT="0" distB="0" distL="0" distR="0">
            <wp:extent cx="19050" cy="38100"/>
            <wp:effectExtent l="0" t="0" r="0" b="0"/>
            <wp:docPr id="5" name="Picture 1" descr="http://sp.dictionary.com/dictstatic/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ictionary.com/dictstatic/dictionary/graphics/luna/thinsp.png"/>
                    <pic:cNvPicPr>
                      <a:picLocks noChangeAspect="1" noChangeArrowheads="1"/>
                    </pic:cNvPicPr>
                  </pic:nvPicPr>
                  <pic:blipFill>
                    <a:blip r:embed="rId10" cstate="print"/>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F87389">
        <w:rPr>
          <w:rFonts w:ascii="Arial Narrow" w:hAnsi="Arial Narrow"/>
          <w:sz w:val="24"/>
          <w:szCs w:val="24"/>
        </w:rPr>
        <w:t>s)-burdensome, oppressive, or troublesome; causing hardship</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Discretion- noun- cautious reserve in speech; ability to make responsible decisions (adj. discreet)</w:t>
      </w:r>
    </w:p>
    <w:p w:rsidR="002B52E3" w:rsidRPr="00F87389" w:rsidRDefault="002B52E3" w:rsidP="002B52E3">
      <w:pPr>
        <w:pStyle w:val="ListParagraph"/>
        <w:rPr>
          <w:rFonts w:ascii="Arial Narrow" w:hAnsi="Arial Narrow"/>
          <w:sz w:val="24"/>
          <w:szCs w:val="24"/>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Burgeon- verb- to grow rapidly or flourish</w:t>
      </w:r>
    </w:p>
    <w:p w:rsidR="002B52E3" w:rsidRPr="002B52E3" w:rsidRDefault="002B52E3" w:rsidP="002B52E3">
      <w:pPr>
        <w:pStyle w:val="ListParagraph"/>
        <w:spacing w:line="240" w:lineRule="auto"/>
        <w:ind w:left="540"/>
        <w:rPr>
          <w:rFonts w:ascii="Arial Narrow" w:hAnsi="Arial Narrow"/>
          <w:sz w:val="24"/>
          <w:szCs w:val="24"/>
          <w:u w:val="single"/>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Ubiquitous- adjective- existing everywhere at the same time; constantly encountered; wide-spread</w:t>
      </w:r>
    </w:p>
    <w:p w:rsidR="002B52E3" w:rsidRPr="002B52E3" w:rsidRDefault="002B52E3" w:rsidP="002B52E3">
      <w:pPr>
        <w:pStyle w:val="ListParagraph"/>
        <w:spacing w:line="240" w:lineRule="auto"/>
        <w:ind w:left="540"/>
        <w:rPr>
          <w:rFonts w:ascii="Arial Narrow" w:hAnsi="Arial Narrow"/>
          <w:sz w:val="24"/>
          <w:szCs w:val="24"/>
          <w:u w:val="single"/>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Heretical- adj. violating accepted dogma or convention (noun- heresy)</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Vilify- verb- to defame; to characterize harshly</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Dogmatic- adjective- expressing a rigid opinion based on unproved or improvable principles (noun- dogma)</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Perennial- adjective- recurrent through the year or many years; happening repeatedly</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lastRenderedPageBreak/>
        <w:t>Magnanimity- noun- the quality of being generously noble in mind and heart, especially in forgiving  (adj. magnanimous)</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Truculent- adjective- fierce and cruel; eager to fight</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Eccentric- adjective- departing from norms or conventions</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Convoluted- adjective- complex or complicated</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Misanthrope- noun- one who hates all other humans (adj. misanthropic)</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Hedonism- noun- devotion to pleasurable pursuits, esp. to the pleasures of the senses (hedonist is person who pursues pleasure)</w:t>
      </w:r>
    </w:p>
    <w:p w:rsidR="002B52E3" w:rsidRPr="00F87389" w:rsidRDefault="002B52E3" w:rsidP="002B52E3">
      <w:pPr>
        <w:pStyle w:val="ListParagraph"/>
        <w:rPr>
          <w:rFonts w:ascii="Arial Narrow" w:hAnsi="Arial Narrow"/>
          <w:sz w:val="24"/>
          <w:szCs w:val="24"/>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Abscond- to depart suddenly and secretly, as for the purpose of escaping arrest.</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Verbiage- use of many words without necessity</w:t>
      </w:r>
    </w:p>
    <w:p w:rsidR="002B52E3" w:rsidRPr="00F87389" w:rsidRDefault="002B52E3" w:rsidP="002B52E3">
      <w:pPr>
        <w:pStyle w:val="ListParagraph"/>
        <w:rPr>
          <w:rFonts w:ascii="Arial Narrow" w:hAnsi="Arial Narrow"/>
          <w:sz w:val="24"/>
          <w:szCs w:val="24"/>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Vituperate- to overwhelm with wordy abuse.</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aberration- deviation from a right, customary, or prescribed course</w:t>
      </w:r>
    </w:p>
    <w:p w:rsidR="002B52E3" w:rsidRPr="00F87389" w:rsidRDefault="002B52E3" w:rsidP="002B52E3">
      <w:pPr>
        <w:pStyle w:val="ListParagraph"/>
        <w:rPr>
          <w:rFonts w:ascii="Arial Narrow" w:hAnsi="Arial Narrow"/>
          <w:sz w:val="24"/>
          <w:szCs w:val="24"/>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acumen- quickness of intellectual insight, or discernment; keenness of discrimination</w:t>
      </w:r>
    </w:p>
    <w:p w:rsidR="002B52E3" w:rsidRPr="002B52E3" w:rsidRDefault="002B52E3" w:rsidP="002B52E3">
      <w:pPr>
        <w:pStyle w:val="ListParagraph"/>
        <w:spacing w:line="240" w:lineRule="auto"/>
        <w:ind w:left="540"/>
        <w:rPr>
          <w:rFonts w:ascii="Arial Narrow" w:hAnsi="Arial Narrow"/>
          <w:sz w:val="24"/>
          <w:szCs w:val="24"/>
          <w:u w:val="single"/>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erudite- very-learned</w:t>
      </w:r>
    </w:p>
    <w:p w:rsidR="002B52E3" w:rsidRPr="00F87389" w:rsidRDefault="002B52E3" w:rsidP="002B52E3">
      <w:pPr>
        <w:pStyle w:val="ListParagraph"/>
        <w:rPr>
          <w:rFonts w:ascii="Arial Narrow" w:hAnsi="Arial Narrow"/>
          <w:sz w:val="24"/>
          <w:szCs w:val="24"/>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loquacious- talkative</w:t>
      </w:r>
    </w:p>
    <w:p w:rsidR="002B52E3" w:rsidRPr="002B52E3" w:rsidRDefault="002B52E3" w:rsidP="002B52E3">
      <w:pPr>
        <w:pStyle w:val="ListParagraph"/>
        <w:spacing w:line="240" w:lineRule="auto"/>
        <w:ind w:left="540"/>
        <w:rPr>
          <w:rFonts w:ascii="Arial Narrow" w:hAnsi="Arial Narrow"/>
          <w:sz w:val="24"/>
          <w:szCs w:val="24"/>
          <w:u w:val="single"/>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nefarious- wicked in the extreme</w:t>
      </w:r>
    </w:p>
    <w:p w:rsidR="002B52E3" w:rsidRPr="00F87389" w:rsidRDefault="002B52E3" w:rsidP="002B52E3">
      <w:pPr>
        <w:pStyle w:val="ListParagraph"/>
        <w:rPr>
          <w:rFonts w:ascii="Arial Narrow" w:hAnsi="Arial Narrow"/>
          <w:sz w:val="24"/>
          <w:szCs w:val="24"/>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Archaic- adjective- outdated; associated with an earlier, perhaps more primitive, time</w:t>
      </w:r>
    </w:p>
    <w:p w:rsidR="002B52E3" w:rsidRPr="00F87389" w:rsidRDefault="002B52E3" w:rsidP="002B52E3">
      <w:pPr>
        <w:pStyle w:val="ListParagraph"/>
        <w:rPr>
          <w:rFonts w:ascii="Arial Narrow" w:hAnsi="Arial Narrow"/>
          <w:sz w:val="24"/>
          <w:szCs w:val="24"/>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 xml:space="preserve"> Pedagogy- noun- the profession or principles of teaching, or instructing</w:t>
      </w:r>
    </w:p>
    <w:p w:rsidR="002B52E3" w:rsidRPr="00300837" w:rsidRDefault="002B52E3" w:rsidP="002B52E3">
      <w:pPr>
        <w:pStyle w:val="ListParagraph"/>
        <w:spacing w:line="240" w:lineRule="auto"/>
        <w:ind w:left="540"/>
        <w:rPr>
          <w:rFonts w:ascii="Arial Narrow" w:hAnsi="Arial Narrow"/>
          <w:sz w:val="24"/>
          <w:szCs w:val="24"/>
          <w:u w:val="single"/>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Obsequious- adjective- exhibiting a fawning attentiveness</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Obdurate- adjective- unyielding; hardhearted; intractable</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Impassive- adjective- revealing no emotion</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Obtuse- adjective- lacking sharpness of intellect; not clear or precise in thought or expression</w:t>
      </w:r>
    </w:p>
    <w:p w:rsidR="002B52E3" w:rsidRPr="00F87389" w:rsidRDefault="002B52E3" w:rsidP="002B52E3">
      <w:pPr>
        <w:pStyle w:val="ListParagraph"/>
        <w:rPr>
          <w:rFonts w:ascii="Arial Narrow" w:hAnsi="Arial Narrow"/>
          <w:sz w:val="24"/>
          <w:szCs w:val="24"/>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Bucolic- adjective- rustic and pastoral; characteristic of rural areas and their inhabitants</w:t>
      </w:r>
    </w:p>
    <w:p w:rsidR="002B52E3" w:rsidRPr="00F87389" w:rsidRDefault="002B52E3" w:rsidP="002B52E3">
      <w:pPr>
        <w:pStyle w:val="ListParagraph"/>
        <w:rPr>
          <w:rFonts w:ascii="Arial Narrow" w:hAnsi="Arial Narrow"/>
          <w:sz w:val="24"/>
          <w:szCs w:val="24"/>
        </w:rPr>
      </w:pPr>
    </w:p>
    <w:p w:rsidR="002B52E3" w:rsidRPr="002B52E3"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Stoic- adjective- indifferent to or unaffected by pleasure or pain; steadfast (noun stoicism)</w:t>
      </w:r>
    </w:p>
    <w:p w:rsidR="002B52E3" w:rsidRPr="00F87389" w:rsidRDefault="002B52E3" w:rsidP="002B52E3">
      <w:pPr>
        <w:pStyle w:val="ListParagraph"/>
        <w:rPr>
          <w:rFonts w:ascii="Arial Narrow" w:hAnsi="Arial Narrow"/>
          <w:sz w:val="24"/>
          <w:szCs w:val="24"/>
        </w:rPr>
      </w:pPr>
    </w:p>
    <w:p w:rsidR="002B52E3" w:rsidRPr="00F87389" w:rsidRDefault="002B52E3" w:rsidP="002B52E3">
      <w:pPr>
        <w:pStyle w:val="ListParagraph"/>
        <w:numPr>
          <w:ilvl w:val="0"/>
          <w:numId w:val="3"/>
        </w:numPr>
        <w:spacing w:line="240" w:lineRule="auto"/>
        <w:rPr>
          <w:rFonts w:ascii="Arial Narrow" w:hAnsi="Arial Narrow"/>
          <w:sz w:val="24"/>
          <w:szCs w:val="24"/>
          <w:u w:val="single"/>
        </w:rPr>
      </w:pPr>
      <w:r w:rsidRPr="00F87389">
        <w:rPr>
          <w:rFonts w:ascii="Arial Narrow" w:hAnsi="Arial Narrow"/>
          <w:sz w:val="24"/>
          <w:szCs w:val="24"/>
        </w:rPr>
        <w:t>Exacerbate- verb- to make worse or more severe</w:t>
      </w:r>
    </w:p>
    <w:p w:rsidR="002B52E3" w:rsidRPr="00F87389" w:rsidRDefault="002B52E3" w:rsidP="002B52E3">
      <w:pPr>
        <w:pStyle w:val="ListParagraph"/>
        <w:rPr>
          <w:rFonts w:ascii="Arial Narrow" w:hAnsi="Arial Narrow"/>
          <w:sz w:val="24"/>
          <w:szCs w:val="24"/>
        </w:rPr>
      </w:pPr>
    </w:p>
    <w:sectPr w:rsidR="002B52E3" w:rsidRPr="00F87389" w:rsidSect="002B52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6920"/>
    <w:multiLevelType w:val="hybridMultilevel"/>
    <w:tmpl w:val="7FDA3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56400"/>
    <w:multiLevelType w:val="hybridMultilevel"/>
    <w:tmpl w:val="7FDA3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F5DD9"/>
    <w:multiLevelType w:val="hybridMultilevel"/>
    <w:tmpl w:val="7FDA3AA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52E3"/>
    <w:rsid w:val="002B52E3"/>
    <w:rsid w:val="00535875"/>
    <w:rsid w:val="006817F2"/>
    <w:rsid w:val="009913D9"/>
    <w:rsid w:val="00A379A2"/>
    <w:rsid w:val="00D70D70"/>
    <w:rsid w:val="00D95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2E3"/>
    <w:pPr>
      <w:ind w:left="720"/>
      <w:contextualSpacing/>
    </w:pPr>
  </w:style>
  <w:style w:type="character" w:styleId="Hyperlink">
    <w:name w:val="Hyperlink"/>
    <w:basedOn w:val="DefaultParagraphFont"/>
    <w:uiPriority w:val="99"/>
    <w:semiHidden/>
    <w:unhideWhenUsed/>
    <w:rsid w:val="002B52E3"/>
    <w:rPr>
      <w:color w:val="3366CC"/>
      <w:u w:val="single"/>
    </w:rPr>
  </w:style>
  <w:style w:type="character" w:customStyle="1" w:styleId="pron4">
    <w:name w:val="pron4"/>
    <w:basedOn w:val="DefaultParagraphFont"/>
    <w:rsid w:val="002B52E3"/>
    <w:rPr>
      <w:rFonts w:ascii="Verdana" w:hAnsi="Verdana" w:hint="default"/>
      <w:vanish w:val="0"/>
      <w:webHidden w:val="0"/>
      <w:color w:val="333333"/>
      <w:sz w:val="22"/>
      <w:szCs w:val="22"/>
      <w:specVanish w:val="0"/>
    </w:rPr>
  </w:style>
  <w:style w:type="character" w:customStyle="1" w:styleId="ital-inline2">
    <w:name w:val="ital-inline2"/>
    <w:basedOn w:val="DefaultParagraphFont"/>
    <w:rsid w:val="002B52E3"/>
    <w:rPr>
      <w:rFonts w:ascii="Georgia" w:hAnsi="Georgia" w:hint="default"/>
      <w:i/>
      <w:iCs/>
      <w:vanish w:val="0"/>
      <w:webHidden w:val="0"/>
      <w:specVanish w:val="0"/>
    </w:rPr>
  </w:style>
  <w:style w:type="character" w:customStyle="1" w:styleId="boldface1">
    <w:name w:val="boldface1"/>
    <w:basedOn w:val="DefaultParagraphFont"/>
    <w:rsid w:val="002B52E3"/>
    <w:rPr>
      <w:b/>
      <w:bCs/>
    </w:rPr>
  </w:style>
  <w:style w:type="character" w:customStyle="1" w:styleId="varf">
    <w:name w:val="varf"/>
    <w:basedOn w:val="DefaultParagraphFont"/>
    <w:rsid w:val="002B52E3"/>
  </w:style>
  <w:style w:type="paragraph" w:styleId="BalloonText">
    <w:name w:val="Balloon Text"/>
    <w:basedOn w:val="Normal"/>
    <w:link w:val="BalloonTextChar"/>
    <w:uiPriority w:val="99"/>
    <w:semiHidden/>
    <w:unhideWhenUsed/>
    <w:rsid w:val="002B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2E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rs/a/repetitionterm.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mmar.about.com/od/terms/a/rhetermstype07.htm" TargetMode="External"/><Relationship Id="rId12" Type="http://schemas.openxmlformats.org/officeDocument/2006/relationships/hyperlink" Target="http://grammar.about.com/od/fh/g/figurester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reference.com/browse/self-respect" TargetMode="External"/><Relationship Id="rId11" Type="http://schemas.openxmlformats.org/officeDocument/2006/relationships/hyperlink" Target="http://grammar.about.com/od/fh/g/figuresterms.htm" TargetMode="External"/><Relationship Id="rId5" Type="http://schemas.openxmlformats.org/officeDocument/2006/relationships/hyperlink" Target="http://dictionary.reference.com/browse/Job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rammar.about.com/od/c/g/clauseterm.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1047</Words>
  <Characters>5972</Characters>
  <Application>Microsoft Office Word</Application>
  <DocSecurity>0</DocSecurity>
  <Lines>49</Lines>
  <Paragraphs>14</Paragraphs>
  <ScaleCrop>false</ScaleCrop>
  <Company>Community High School District 117</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District 117</cp:lastModifiedBy>
  <cp:revision>1</cp:revision>
  <dcterms:created xsi:type="dcterms:W3CDTF">2013-01-15T15:34:00Z</dcterms:created>
  <dcterms:modified xsi:type="dcterms:W3CDTF">2013-01-15T15:45:00Z</dcterms:modified>
</cp:coreProperties>
</file>